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D4" w:rsidRPr="00C61F49" w:rsidRDefault="004760D4" w:rsidP="00C61F49">
      <w:pPr>
        <w:spacing w:line="276" w:lineRule="auto"/>
        <w:jc w:val="center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ОГСЭ.05 Физическая культура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61A63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13</w:t>
      </w:r>
      <w:r w:rsidR="00461A63" w:rsidRPr="00C61F49">
        <w:rPr>
          <w:rFonts w:ascii="Times New Roman" w:hAnsi="Times New Roman" w:cs="Times New Roman"/>
        </w:rPr>
        <w:t xml:space="preserve"> марта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Тема: спортивные игры настольный теннис, бадминтон. Судейство.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Задание: ознакомиться с официальными правилами бадминтона.</w:t>
      </w:r>
    </w:p>
    <w:p w:rsidR="004760D4" w:rsidRPr="00C61F49" w:rsidRDefault="007A446F" w:rsidP="00C61F49">
      <w:pPr>
        <w:spacing w:line="276" w:lineRule="auto"/>
        <w:rPr>
          <w:rFonts w:ascii="Times New Roman" w:hAnsi="Times New Roman" w:cs="Times New Roman"/>
        </w:rPr>
      </w:pPr>
      <w:hyperlink r:id="rId5" w:history="1">
        <w:r w:rsidR="004760D4" w:rsidRPr="00C61F49">
          <w:rPr>
            <w:rStyle w:val="a3"/>
            <w:rFonts w:ascii="Times New Roman" w:hAnsi="Times New Roman" w:cs="Times New Roman"/>
          </w:rPr>
          <w:t>http://www.consultant.ru/document/cons_doc_LAW_292266/</w:t>
        </w:r>
      </w:hyperlink>
      <w:r w:rsidR="004760D4" w:rsidRPr="00C61F49">
        <w:rPr>
          <w:rFonts w:ascii="Times New Roman" w:hAnsi="Times New Roman" w:cs="Times New Roman"/>
        </w:rPr>
        <w:t xml:space="preserve">.  </w:t>
      </w:r>
    </w:p>
    <w:p w:rsidR="00461A63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20</w:t>
      </w:r>
      <w:r w:rsidR="00461A63" w:rsidRPr="00C61F49">
        <w:rPr>
          <w:rFonts w:ascii="Times New Roman" w:hAnsi="Times New Roman" w:cs="Times New Roman"/>
        </w:rPr>
        <w:t xml:space="preserve"> марта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Тема: спортивные игры настольный теннис, бадминтон. Судейство.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Задание: ознакомиться с официальными правилами настольного тенниса </w:t>
      </w:r>
    </w:p>
    <w:p w:rsidR="004760D4" w:rsidRPr="00C61F49" w:rsidRDefault="007A446F" w:rsidP="00C61F49">
      <w:pPr>
        <w:spacing w:line="276" w:lineRule="auto"/>
        <w:rPr>
          <w:rFonts w:ascii="Times New Roman" w:hAnsi="Times New Roman" w:cs="Times New Roman"/>
        </w:rPr>
      </w:pPr>
      <w:hyperlink r:id="rId6" w:history="1">
        <w:r w:rsidR="004760D4" w:rsidRPr="00C61F49">
          <w:rPr>
            <w:rStyle w:val="a3"/>
            <w:rFonts w:ascii="Times New Roman" w:hAnsi="Times New Roman" w:cs="Times New Roman"/>
          </w:rPr>
          <w:t>http://ttfr.ru/uploads/files/pravila-nastolnogo-tennisa-2012-17.pdf</w:t>
        </w:r>
      </w:hyperlink>
      <w:r w:rsidR="004760D4" w:rsidRPr="00C61F49">
        <w:rPr>
          <w:rFonts w:ascii="Times New Roman" w:hAnsi="Times New Roman" w:cs="Times New Roman"/>
        </w:rPr>
        <w:t xml:space="preserve"> 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Задание: Глава 5 с. 102-108. 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C61F49">
        <w:rPr>
          <w:rFonts w:ascii="Times New Roman" w:hAnsi="Times New Roman" w:cs="Times New Roman"/>
        </w:rPr>
        <w:t>сред.проф</w:t>
      </w:r>
      <w:proofErr w:type="spellEnd"/>
      <w:r w:rsidRPr="00C61F49">
        <w:rPr>
          <w:rFonts w:ascii="Times New Roman" w:hAnsi="Times New Roman" w:cs="Times New Roman"/>
        </w:rPr>
        <w:t>. образования. - 19-е изд., стер. - М.: Издательский центр «Академия», 2018. – 176с.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Самостоятельная подготовка индивидуального комплекса.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61A63" w:rsidRPr="00C61F49" w:rsidRDefault="00461A63" w:rsidP="00C61F49">
      <w:pPr>
        <w:spacing w:line="276" w:lineRule="auto"/>
        <w:jc w:val="center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ОП.07 Безопасность жизнедеятельности</w:t>
      </w:r>
    </w:p>
    <w:p w:rsidR="004760D4" w:rsidRPr="00C61F49" w:rsidRDefault="004760D4" w:rsidP="00C61F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марта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Тема: Военная служба - особый вид федеральной государственной службы.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Косолапова Н.В. «Безопасность жизнедеятельности» / Н.В. Косолапова, Н.А. Прокопенко. - </w:t>
      </w:r>
      <w:proofErr w:type="gramStart"/>
      <w:r w:rsidRPr="00C61F49">
        <w:rPr>
          <w:rFonts w:ascii="Times New Roman" w:hAnsi="Times New Roman" w:cs="Times New Roman"/>
        </w:rPr>
        <w:t>Москва :</w:t>
      </w:r>
      <w:proofErr w:type="gramEnd"/>
      <w:r w:rsidRPr="00C61F49">
        <w:rPr>
          <w:rFonts w:ascii="Times New Roman" w:hAnsi="Times New Roman" w:cs="Times New Roman"/>
        </w:rPr>
        <w:t xml:space="preserve"> КНОРУС, 2019. (Среднее профессиональное образование). Сайт Минобороны </w:t>
      </w:r>
      <w:hyperlink r:id="rId7" w:history="1">
        <w:r w:rsidRPr="00C61F49">
          <w:rPr>
            <w:rStyle w:val="a3"/>
            <w:rFonts w:ascii="Times New Roman" w:hAnsi="Times New Roman" w:cs="Times New Roman"/>
            <w:lang w:val="en-US"/>
          </w:rPr>
          <w:t>www</w:t>
        </w:r>
        <w:r w:rsidRPr="00C61F49">
          <w:rPr>
            <w:rStyle w:val="a3"/>
            <w:rFonts w:ascii="Times New Roman" w:hAnsi="Times New Roman" w:cs="Times New Roman"/>
          </w:rPr>
          <w:t>.</w:t>
        </w:r>
        <w:r w:rsidRPr="00C61F49">
          <w:rPr>
            <w:rStyle w:val="a3"/>
            <w:rFonts w:ascii="Times New Roman" w:hAnsi="Times New Roman" w:cs="Times New Roman"/>
            <w:lang w:val="en-US"/>
          </w:rPr>
          <w:t>mil</w:t>
        </w:r>
        <w:r w:rsidRPr="00C61F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61F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760D4" w:rsidRPr="00C61F49" w:rsidRDefault="004760D4" w:rsidP="00C61F49">
      <w:pPr>
        <w:spacing w:line="276" w:lineRule="auto"/>
        <w:jc w:val="both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Задание: Конспект Конституции РФ ст. 59 </w:t>
      </w:r>
    </w:p>
    <w:p w:rsidR="004760D4" w:rsidRPr="00C61F49" w:rsidRDefault="004760D4" w:rsidP="00C61F49">
      <w:pPr>
        <w:spacing w:line="276" w:lineRule="auto"/>
        <w:jc w:val="both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Ответить на вопросы письменно:</w:t>
      </w:r>
    </w:p>
    <w:p w:rsidR="004760D4" w:rsidRPr="00C61F49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В чем заключаются особенности военной службы?</w:t>
      </w:r>
    </w:p>
    <w:p w:rsidR="004760D4" w:rsidRPr="00C61F49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Назначение воинских знаний.</w:t>
      </w:r>
    </w:p>
    <w:p w:rsidR="004760D4" w:rsidRPr="00C61F49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Обязанности военной службы.</w:t>
      </w:r>
    </w:p>
    <w:p w:rsidR="004760D4" w:rsidRPr="00C61F49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Детальность правового регулирования.</w:t>
      </w:r>
    </w:p>
    <w:p w:rsidR="004760D4" w:rsidRPr="00C61F49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ФЗ от 28 марта 1998г. №53-ФЗ «О воинской обязанности и военной службе» ст.40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марта 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Тема: Порядок прохождения военной службы. Общевоинские уставы. Косолапова Н.В. «Безопасность жизнедеятельности» / Н.В. Косолапова, Н.А. Прокопенко. - Москва: КНОРУС, 2019. (Среднее профессиональное образование).  Сайт Минобороны </w:t>
      </w:r>
      <w:hyperlink r:id="rId8" w:history="1">
        <w:r w:rsidRPr="00C61F49">
          <w:rPr>
            <w:rStyle w:val="a3"/>
            <w:rFonts w:ascii="Times New Roman" w:hAnsi="Times New Roman" w:cs="Times New Roman"/>
            <w:lang w:val="en-US"/>
          </w:rPr>
          <w:t>www</w:t>
        </w:r>
        <w:r w:rsidRPr="00C61F49">
          <w:rPr>
            <w:rStyle w:val="a3"/>
            <w:rFonts w:ascii="Times New Roman" w:hAnsi="Times New Roman" w:cs="Times New Roman"/>
          </w:rPr>
          <w:t>.</w:t>
        </w:r>
        <w:r w:rsidRPr="00C61F49">
          <w:rPr>
            <w:rStyle w:val="a3"/>
            <w:rFonts w:ascii="Times New Roman" w:hAnsi="Times New Roman" w:cs="Times New Roman"/>
            <w:lang w:val="en-US"/>
          </w:rPr>
          <w:t>mil</w:t>
        </w:r>
        <w:r w:rsidRPr="00C61F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61F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Задание: ответить на 2-3 вопроса выборочно, конспект</w:t>
      </w:r>
    </w:p>
    <w:p w:rsidR="004760D4" w:rsidRPr="00C61F49" w:rsidRDefault="004760D4" w:rsidP="00C61F49">
      <w:pPr>
        <w:spacing w:line="276" w:lineRule="auto"/>
        <w:jc w:val="both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Вопросы и задания</w:t>
      </w:r>
    </w:p>
    <w:p w:rsidR="004760D4" w:rsidRPr="00C61F49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Порядок призыва на военную службу граждан РФ.</w:t>
      </w:r>
    </w:p>
    <w:p w:rsidR="004760D4" w:rsidRPr="00C61F49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Устав внутренней службы. </w:t>
      </w:r>
    </w:p>
    <w:p w:rsidR="004760D4" w:rsidRPr="00C61F49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Дисциплинарный устав.</w:t>
      </w:r>
    </w:p>
    <w:p w:rsidR="004760D4" w:rsidRPr="00C61F49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Устав гарнизонной и караульной службы.</w:t>
      </w:r>
    </w:p>
    <w:p w:rsidR="004760D4" w:rsidRPr="00C61F49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Строевой устав.</w:t>
      </w:r>
    </w:p>
    <w:p w:rsidR="00C301C1" w:rsidRPr="00C61F49" w:rsidRDefault="00C301C1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61A63" w:rsidP="00C61F49">
      <w:pPr>
        <w:spacing w:line="276" w:lineRule="auto"/>
        <w:jc w:val="center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ОГСЭ.04 </w:t>
      </w:r>
      <w:r w:rsidR="004760D4" w:rsidRPr="00C61F49">
        <w:rPr>
          <w:rFonts w:ascii="Times New Roman" w:hAnsi="Times New Roman" w:cs="Times New Roman"/>
        </w:rPr>
        <w:t>Иностранный язык (нем.)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12 марта 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Тема</w:t>
      </w:r>
      <w:proofErr w:type="gramStart"/>
      <w:r w:rsidRPr="00C61F49">
        <w:rPr>
          <w:rFonts w:ascii="Times New Roman" w:hAnsi="Times New Roman" w:cs="Times New Roman"/>
        </w:rPr>
        <w:t>: Из</w:t>
      </w:r>
      <w:proofErr w:type="gramEnd"/>
      <w:r w:rsidRPr="00C61F49">
        <w:rPr>
          <w:rFonts w:ascii="Times New Roman" w:hAnsi="Times New Roman" w:cs="Times New Roman"/>
        </w:rPr>
        <w:t xml:space="preserve"> школы в профессию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proofErr w:type="spellStart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Н.Басова</w:t>
      </w:r>
      <w:proofErr w:type="spellEnd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Т.Коноплева</w:t>
      </w:r>
      <w:proofErr w:type="spellEnd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. Немецкий язык для колледжей, стр.139-144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Задание: Перевод текста с опорой на лексику.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19 марта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Тема</w:t>
      </w:r>
      <w:proofErr w:type="gramStart"/>
      <w:r w:rsidRPr="00C61F49">
        <w:rPr>
          <w:rFonts w:ascii="Times New Roman" w:hAnsi="Times New Roman" w:cs="Times New Roman"/>
        </w:rPr>
        <w:t>: Из</w:t>
      </w:r>
      <w:proofErr w:type="gramEnd"/>
      <w:r w:rsidRPr="00C61F49">
        <w:rPr>
          <w:rFonts w:ascii="Times New Roman" w:hAnsi="Times New Roman" w:cs="Times New Roman"/>
        </w:rPr>
        <w:t xml:space="preserve"> школы в профессию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Н.Басова</w:t>
      </w:r>
      <w:proofErr w:type="spellEnd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Т.Коноплева</w:t>
      </w:r>
      <w:proofErr w:type="spellEnd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. Немецкий язык для колледжей, стр.139-144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Задание: Перевод текста с опорой на лексику.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852C61" w:rsidRPr="00C61F49" w:rsidRDefault="00461A63" w:rsidP="00C61F49">
      <w:pPr>
        <w:spacing w:line="276" w:lineRule="auto"/>
        <w:jc w:val="center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ОГСЭ.04 </w:t>
      </w:r>
      <w:r w:rsidR="004760D4" w:rsidRPr="00C61F49">
        <w:rPr>
          <w:rFonts w:ascii="Times New Roman" w:hAnsi="Times New Roman" w:cs="Times New Roman"/>
        </w:rPr>
        <w:t xml:space="preserve">Иностранный </w:t>
      </w:r>
      <w:r w:rsidR="00852C61" w:rsidRPr="00C61F49">
        <w:rPr>
          <w:rFonts w:ascii="Times New Roman" w:hAnsi="Times New Roman" w:cs="Times New Roman"/>
        </w:rPr>
        <w:t>язык</w:t>
      </w:r>
    </w:p>
    <w:p w:rsidR="00852C61" w:rsidRPr="00C61F49" w:rsidRDefault="00852C61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16 марта</w:t>
      </w:r>
    </w:p>
    <w:p w:rsidR="00852C61" w:rsidRPr="00C61F49" w:rsidRDefault="00852C61" w:rsidP="00C61F49">
      <w:pPr>
        <w:pStyle w:val="a5"/>
        <w:snapToGrid w:val="0"/>
        <w:spacing w:after="0"/>
      </w:pPr>
      <w:r w:rsidRPr="00C61F49">
        <w:t>Тема: Искусство, музыка, литература, авторы произведений.</w:t>
      </w:r>
    </w:p>
    <w:p w:rsidR="00852C61" w:rsidRPr="00C61F49" w:rsidRDefault="007A446F" w:rsidP="00C61F49">
      <w:pPr>
        <w:pStyle w:val="a5"/>
        <w:snapToGrid w:val="0"/>
        <w:spacing w:after="0"/>
        <w:rPr>
          <w:rStyle w:val="a3"/>
        </w:rPr>
      </w:pPr>
      <w:hyperlink r:id="rId9" w:history="1">
        <w:r w:rsidR="00852C61" w:rsidRPr="00C61F49">
          <w:rPr>
            <w:rStyle w:val="a3"/>
          </w:rPr>
          <w:t>https://www.thefamouspeople.com/profiles/pyotr-ilyich-tchaikovsky-398.php</w:t>
        </w:r>
      </w:hyperlink>
    </w:p>
    <w:p w:rsidR="00852C61" w:rsidRPr="00C61F49" w:rsidRDefault="00852C61" w:rsidP="00C61F49">
      <w:pPr>
        <w:pStyle w:val="a5"/>
        <w:snapToGrid w:val="0"/>
        <w:spacing w:after="0"/>
      </w:pPr>
      <w:r w:rsidRPr="00C61F49">
        <w:t>Задание</w:t>
      </w:r>
      <w:proofErr w:type="gramStart"/>
      <w:r w:rsidRPr="00C61F49">
        <w:t>: Задать</w:t>
      </w:r>
      <w:proofErr w:type="gramEnd"/>
      <w:r w:rsidRPr="00C61F49">
        <w:t xml:space="preserve"> к тексту все виды вопросов, подготовить рассказ о жизни и творчестве композитора (12-15 предложений)</w:t>
      </w:r>
    </w:p>
    <w:p w:rsidR="00852C61" w:rsidRPr="00C61F49" w:rsidRDefault="00852C61" w:rsidP="00C61F49">
      <w:pPr>
        <w:pStyle w:val="a5"/>
        <w:snapToGrid w:val="0"/>
        <w:spacing w:after="0"/>
      </w:pPr>
    </w:p>
    <w:p w:rsidR="00852C61" w:rsidRPr="00C61F49" w:rsidRDefault="00852C61" w:rsidP="00C61F49">
      <w:pPr>
        <w:pStyle w:val="a5"/>
        <w:snapToGrid w:val="0"/>
        <w:spacing w:after="0"/>
      </w:pPr>
      <w:r w:rsidRPr="00C61F49">
        <w:t>23 марта</w:t>
      </w:r>
    </w:p>
    <w:p w:rsidR="00852C61" w:rsidRPr="00C61F49" w:rsidRDefault="00852C61" w:rsidP="00C61F49">
      <w:pPr>
        <w:pStyle w:val="a5"/>
        <w:snapToGrid w:val="0"/>
        <w:spacing w:after="0"/>
      </w:pPr>
      <w:r w:rsidRPr="00C61F49">
        <w:t>Тема: Библиотеки, современная электронная библиотека.</w:t>
      </w:r>
    </w:p>
    <w:p w:rsidR="00852C61" w:rsidRPr="00C61F49" w:rsidRDefault="007A446F" w:rsidP="00C61F49">
      <w:pPr>
        <w:pStyle w:val="a5"/>
        <w:snapToGrid w:val="0"/>
        <w:spacing w:after="0"/>
        <w:rPr>
          <w:rStyle w:val="a3"/>
        </w:rPr>
      </w:pPr>
      <w:hyperlink r:id="rId10" w:history="1">
        <w:r w:rsidR="00852C61" w:rsidRPr="00C61F49">
          <w:rPr>
            <w:rStyle w:val="a3"/>
          </w:rPr>
          <w:t>http://www.mastersinlibraryscience.net/25-most-famous-libraries-of-the-world/</w:t>
        </w:r>
      </w:hyperlink>
    </w:p>
    <w:p w:rsidR="00852C61" w:rsidRPr="00C61F49" w:rsidRDefault="00852C61" w:rsidP="00C61F49">
      <w:pPr>
        <w:pStyle w:val="a5"/>
        <w:snapToGrid w:val="0"/>
        <w:spacing w:after="0"/>
      </w:pPr>
      <w:r w:rsidRPr="00C61F49">
        <w:t>Задание</w:t>
      </w:r>
      <w:proofErr w:type="gramStart"/>
      <w:r w:rsidRPr="00C61F49">
        <w:t>: Подготовить</w:t>
      </w:r>
      <w:proofErr w:type="gramEnd"/>
      <w:r w:rsidRPr="00C61F49">
        <w:t xml:space="preserve"> презентацию об одной библиотеке из списка.</w:t>
      </w:r>
    </w:p>
    <w:p w:rsidR="00461A63" w:rsidRPr="00C61F49" w:rsidRDefault="00461A63" w:rsidP="00C61F49">
      <w:pPr>
        <w:pStyle w:val="a5"/>
        <w:snapToGrid w:val="0"/>
        <w:spacing w:after="0"/>
      </w:pP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  <w:jc w:val="center"/>
      </w:pPr>
      <w:r w:rsidRPr="00C61F49">
        <w:rPr>
          <w:caps/>
          <w:color w:val="000000"/>
        </w:rPr>
        <w:t>ОГСЭ.01. О</w:t>
      </w:r>
      <w:r w:rsidRPr="00C61F49">
        <w:rPr>
          <w:color w:val="000000"/>
        </w:rPr>
        <w:t>сновы философии</w:t>
      </w:r>
      <w:r w:rsidRPr="00C61F49">
        <w:rPr>
          <w:i/>
          <w:color w:val="000000"/>
        </w:rPr>
        <w:t xml:space="preserve">     </w:t>
      </w:r>
      <w:r w:rsidRPr="00C61F49">
        <w:rPr>
          <w:rFonts w:eastAsia="Calibri"/>
        </w:rPr>
        <w:t xml:space="preserve">                                                                                 </w:t>
      </w: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</w:pPr>
      <w:r w:rsidRPr="00C61F49">
        <w:t>16 марта</w:t>
      </w:r>
    </w:p>
    <w:p w:rsidR="00461A63" w:rsidRPr="00C61F49" w:rsidRDefault="00461A63" w:rsidP="00C61F49">
      <w:pPr>
        <w:pStyle w:val="a5"/>
        <w:snapToGrid w:val="0"/>
        <w:spacing w:after="0"/>
      </w:pPr>
      <w:r w:rsidRPr="00C61F49">
        <w:t>Тема: Человек и культура.</w:t>
      </w:r>
      <w:r w:rsidRPr="00C61F49">
        <w:rPr>
          <w:color w:val="000000"/>
        </w:rPr>
        <w:t xml:space="preserve"> </w:t>
      </w:r>
      <w:r w:rsidRPr="00C61F49">
        <w:t xml:space="preserve"> </w:t>
      </w:r>
    </w:p>
    <w:p w:rsidR="00461A63" w:rsidRPr="00C61F49" w:rsidRDefault="00461A63" w:rsidP="00C61F49">
      <w:pPr>
        <w:pStyle w:val="a5"/>
        <w:snapToGrid w:val="0"/>
        <w:spacing w:after="0"/>
      </w:pPr>
      <w:r w:rsidRPr="00C61F49">
        <w:rPr>
          <w:lang w:eastAsia="ru-RU"/>
        </w:rPr>
        <w:t xml:space="preserve">Горелов А.А. Основы философии: учебное пособие для студ. </w:t>
      </w:r>
      <w:proofErr w:type="spellStart"/>
      <w:r w:rsidRPr="00C61F49">
        <w:rPr>
          <w:lang w:eastAsia="ru-RU"/>
        </w:rPr>
        <w:t>сред.проф</w:t>
      </w:r>
      <w:proofErr w:type="spellEnd"/>
      <w:r w:rsidRPr="00C61F49">
        <w:rPr>
          <w:lang w:eastAsia="ru-RU"/>
        </w:rPr>
        <w:t>. учеб. заведений. – 4-е изд., стер. –  М.: Издательский центр «Академия», 2018.</w:t>
      </w:r>
    </w:p>
    <w:p w:rsidR="00C61F49" w:rsidRPr="00C61F49" w:rsidRDefault="00461A63" w:rsidP="00C61F49">
      <w:pPr>
        <w:pStyle w:val="a5"/>
        <w:snapToGrid w:val="0"/>
        <w:spacing w:after="0"/>
      </w:pPr>
      <w:r w:rsidRPr="00C61F49">
        <w:t xml:space="preserve">Задания:                                                                                                                     </w:t>
      </w:r>
    </w:p>
    <w:p w:rsidR="00461A63" w:rsidRPr="00C61F49" w:rsidRDefault="00461A63" w:rsidP="00C61F49">
      <w:pPr>
        <w:pStyle w:val="a5"/>
        <w:snapToGrid w:val="0"/>
        <w:spacing w:after="0"/>
        <w:rPr>
          <w:color w:val="000000"/>
        </w:rPr>
      </w:pPr>
      <w:r w:rsidRPr="00C61F49">
        <w:t xml:space="preserve">А) </w:t>
      </w:r>
      <w:r w:rsidRPr="00C61F49">
        <w:rPr>
          <w:color w:val="000000"/>
        </w:rPr>
        <w:t xml:space="preserve">Найти учебную и дополнительную информацию по теме.                                                          </w:t>
      </w:r>
      <w:r w:rsidRPr="00C61F49">
        <w:t>Б</w:t>
      </w:r>
      <w:r w:rsidRPr="00C61F49">
        <w:rPr>
          <w:color w:val="000000"/>
        </w:rPr>
        <w:t xml:space="preserve">) </w:t>
      </w:r>
      <w:r w:rsidRPr="00C61F49">
        <w:t>Законспектировать тематические параграфы учебника.</w:t>
      </w:r>
      <w:r w:rsidRPr="00C61F49">
        <w:rPr>
          <w:color w:val="000000"/>
        </w:rPr>
        <w:t xml:space="preserve">                                                         </w:t>
      </w:r>
      <w:r w:rsidRPr="00C61F49">
        <w:t xml:space="preserve">В) </w:t>
      </w:r>
      <w:r w:rsidRPr="00C61F49">
        <w:rPr>
          <w:color w:val="000000"/>
        </w:rPr>
        <w:t xml:space="preserve">Заполнить терминологический словарь                                                                                                                                            Г) </w:t>
      </w:r>
      <w:r w:rsidRPr="00C61F49">
        <w:t>Составить словес</w:t>
      </w:r>
      <w:r w:rsidRPr="00C61F49">
        <w:softHyphen/>
        <w:t>ный портрет культурного человека, вписав характеристики в рабочую тетрадь</w:t>
      </w:r>
      <w:r w:rsidRPr="00C61F49">
        <w:rPr>
          <w:color w:val="000000"/>
        </w:rPr>
        <w:t xml:space="preserve">                                                                                                                                                     Е) Ответить на </w:t>
      </w:r>
      <w:r w:rsidRPr="00C61F49">
        <w:t xml:space="preserve">контрольные вопросы по теме:                                                                            1. Проблема человека в современной антропологии.                                                                            2. Особенности процесса </w:t>
      </w:r>
      <w:proofErr w:type="spellStart"/>
      <w:r w:rsidRPr="00C61F49">
        <w:t>инкультурации</w:t>
      </w:r>
      <w:proofErr w:type="spellEnd"/>
      <w:r w:rsidRPr="00C61F49">
        <w:t xml:space="preserve"> в поликультурном обществе                                        3. Универсальное и специфическое в природе ценностей                                                                   4. Сравнительный анализ ценностей в системе «Восток-Запад»                                                    5. Динамика ценностных ориентаций студенчества в современной России                             6. Проблема аномии: факторы возникновения и возможности преодоления</w:t>
      </w:r>
      <w:r w:rsidRPr="00C61F49">
        <w:rPr>
          <w:color w:val="4E4E3F"/>
        </w:rPr>
        <w:t xml:space="preserve">                                                                                          </w:t>
      </w:r>
      <w:r w:rsidRPr="00C61F49">
        <w:rPr>
          <w:rFonts w:eastAsia="Calibri"/>
        </w:rPr>
        <w:t xml:space="preserve">                                                                                </w:t>
      </w:r>
      <w:r w:rsidRPr="00C61F49">
        <w:rPr>
          <w:color w:val="000000"/>
        </w:rPr>
        <w:t xml:space="preserve">                                                                                                                                       Оформите работу в рабочей тетради письменно                       </w:t>
      </w:r>
    </w:p>
    <w:p w:rsidR="00461A63" w:rsidRPr="00C61F49" w:rsidRDefault="00461A63" w:rsidP="00C61F49">
      <w:pPr>
        <w:pStyle w:val="a5"/>
        <w:snapToGrid w:val="0"/>
        <w:spacing w:after="0"/>
        <w:rPr>
          <w:color w:val="000000"/>
        </w:rPr>
      </w:pP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</w:pPr>
      <w:r w:rsidRPr="00C61F49">
        <w:rPr>
          <w:color w:val="000000"/>
        </w:rPr>
        <w:t xml:space="preserve">  </w:t>
      </w:r>
      <w:r w:rsidRPr="00C61F49">
        <w:t>23 марта</w:t>
      </w: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</w:pPr>
      <w:r w:rsidRPr="00C61F49">
        <w:t>Тема занятия:</w:t>
      </w:r>
      <w:r w:rsidRPr="00C61F49">
        <w:rPr>
          <w:color w:val="000000"/>
        </w:rPr>
        <w:t xml:space="preserve"> </w:t>
      </w:r>
      <w:r w:rsidRPr="00C61F49">
        <w:t>Человек и религия.</w:t>
      </w:r>
      <w:r w:rsidRPr="00C61F49">
        <w:rPr>
          <w:color w:val="000000"/>
        </w:rPr>
        <w:t xml:space="preserve"> </w:t>
      </w:r>
      <w:r w:rsidRPr="00C61F49">
        <w:t xml:space="preserve"> </w:t>
      </w:r>
    </w:p>
    <w:p w:rsidR="00C61F49" w:rsidRPr="00C61F49" w:rsidRDefault="00C61F49" w:rsidP="00C61F49">
      <w:pPr>
        <w:pStyle w:val="a5"/>
        <w:snapToGrid w:val="0"/>
        <w:spacing w:after="0"/>
      </w:pPr>
      <w:r w:rsidRPr="00C61F49">
        <w:rPr>
          <w:lang w:eastAsia="ru-RU"/>
        </w:rPr>
        <w:t xml:space="preserve">Горелов А.А. Основы философии: учебное пособие для студ. </w:t>
      </w:r>
      <w:proofErr w:type="spellStart"/>
      <w:r w:rsidRPr="00C61F49">
        <w:rPr>
          <w:lang w:eastAsia="ru-RU"/>
        </w:rPr>
        <w:t>сред.проф</w:t>
      </w:r>
      <w:proofErr w:type="spellEnd"/>
      <w:r w:rsidRPr="00C61F49">
        <w:rPr>
          <w:lang w:eastAsia="ru-RU"/>
        </w:rPr>
        <w:t>. учеб. заведений. – 4-е изд., стер. –  М.: Издательский центр «Академия», 2018.</w:t>
      </w: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</w:pPr>
      <w:r w:rsidRPr="00C61F49">
        <w:t xml:space="preserve">Задания:   </w:t>
      </w: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  <w:rPr>
          <w:color w:val="000000"/>
        </w:rPr>
      </w:pPr>
      <w:r w:rsidRPr="00C61F49">
        <w:t xml:space="preserve">А) </w:t>
      </w:r>
      <w:r w:rsidRPr="00C61F49">
        <w:rPr>
          <w:color w:val="000000"/>
        </w:rPr>
        <w:t xml:space="preserve">Найти учебную и дополнительную информацию по теме.                                                          </w:t>
      </w:r>
      <w:r w:rsidRPr="00C61F49">
        <w:t>Б</w:t>
      </w:r>
      <w:r w:rsidRPr="00C61F49">
        <w:rPr>
          <w:color w:val="000000"/>
        </w:rPr>
        <w:t xml:space="preserve">) </w:t>
      </w:r>
      <w:r w:rsidRPr="00C61F49">
        <w:t>Законспектировать тематические параграфы учебника.</w:t>
      </w:r>
      <w:r w:rsidRPr="00C61F49">
        <w:rPr>
          <w:color w:val="000000"/>
        </w:rPr>
        <w:t xml:space="preserve">                                                         </w:t>
      </w:r>
      <w:r w:rsidRPr="00C61F49">
        <w:t xml:space="preserve">В) </w:t>
      </w:r>
      <w:r w:rsidRPr="00C61F49">
        <w:rPr>
          <w:color w:val="000000"/>
        </w:rPr>
        <w:t xml:space="preserve">Заполнить терминологический словарь                                                                                                                                            Г) Составить 15 тематических тестовых заданий для взаимопроверки                                               Д) Написать </w:t>
      </w:r>
      <w:proofErr w:type="spellStart"/>
      <w:r w:rsidRPr="00C61F49">
        <w:rPr>
          <w:color w:val="000000"/>
        </w:rPr>
        <w:t>эссэ</w:t>
      </w:r>
      <w:proofErr w:type="spellEnd"/>
      <w:r w:rsidRPr="00C61F49">
        <w:rPr>
          <w:color w:val="000000"/>
        </w:rPr>
        <w:t xml:space="preserve"> «Есть ли у религии будущее?»</w:t>
      </w:r>
    </w:p>
    <w:p w:rsidR="007A446F" w:rsidRDefault="00461A63" w:rsidP="00C61F49">
      <w:pPr>
        <w:pStyle w:val="a7"/>
        <w:spacing w:before="0" w:beforeAutospacing="0" w:after="146" w:afterAutospacing="0" w:line="276" w:lineRule="auto"/>
        <w:rPr>
          <w:color w:val="000000"/>
        </w:rPr>
      </w:pPr>
      <w:r w:rsidRPr="00C61F49">
        <w:rPr>
          <w:color w:val="000000"/>
        </w:rPr>
        <w:t xml:space="preserve">Оформите работу в рабочей тетради письменно                       </w:t>
      </w:r>
    </w:p>
    <w:p w:rsidR="007A446F" w:rsidRDefault="007A446F" w:rsidP="007A446F">
      <w:pPr>
        <w:pStyle w:val="a7"/>
        <w:spacing w:before="0" w:beforeAutospacing="0" w:after="146" w:afterAutospacing="0" w:line="276" w:lineRule="auto"/>
        <w:jc w:val="center"/>
        <w:rPr>
          <w:color w:val="000000"/>
          <w:lang w:val="en-US"/>
        </w:rPr>
      </w:pPr>
    </w:p>
    <w:p w:rsidR="00461A63" w:rsidRDefault="007A446F" w:rsidP="007A446F">
      <w:pPr>
        <w:pStyle w:val="a7"/>
        <w:spacing w:before="0" w:beforeAutospacing="0" w:after="146" w:afterAutospacing="0" w:line="276" w:lineRule="auto"/>
        <w:jc w:val="center"/>
        <w:rPr>
          <w:color w:val="000000"/>
        </w:rPr>
      </w:pPr>
      <w:r>
        <w:rPr>
          <w:color w:val="000000"/>
          <w:lang w:val="en-US"/>
        </w:rPr>
        <w:t xml:space="preserve">27 </w:t>
      </w:r>
      <w:r>
        <w:rPr>
          <w:color w:val="000000"/>
        </w:rPr>
        <w:t>марта</w:t>
      </w:r>
    </w:p>
    <w:p w:rsidR="007A446F" w:rsidRDefault="007A446F" w:rsidP="007A446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ОГСЭ.05 Физическая культура</w:t>
      </w:r>
    </w:p>
    <w:p w:rsidR="007A446F" w:rsidRPr="00E70CE5" w:rsidRDefault="007A446F" w:rsidP="007A446F">
      <w:pPr>
        <w:spacing w:line="276" w:lineRule="auto"/>
        <w:rPr>
          <w:rFonts w:ascii="Times New Roman" w:hAnsi="Times New Roman" w:cs="Times New Roman"/>
        </w:rPr>
      </w:pPr>
      <w:r w:rsidRPr="00E70CE5">
        <w:rPr>
          <w:rFonts w:ascii="Times New Roman" w:hAnsi="Times New Roman" w:cs="Times New Roman"/>
        </w:rPr>
        <w:t>Тема: спортивные игры</w:t>
      </w:r>
      <w:r>
        <w:rPr>
          <w:rFonts w:ascii="Times New Roman" w:hAnsi="Times New Roman" w:cs="Times New Roman"/>
        </w:rPr>
        <w:t>.</w:t>
      </w:r>
      <w:r w:rsidRPr="00E70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E70CE5">
        <w:rPr>
          <w:rFonts w:ascii="Times New Roman" w:hAnsi="Times New Roman" w:cs="Times New Roman"/>
        </w:rPr>
        <w:t>астольный теннис</w:t>
      </w:r>
      <w:r>
        <w:rPr>
          <w:rFonts w:ascii="Times New Roman" w:hAnsi="Times New Roman" w:cs="Times New Roman"/>
        </w:rPr>
        <w:t xml:space="preserve"> подачи, приемы.</w:t>
      </w:r>
    </w:p>
    <w:p w:rsidR="007A446F" w:rsidRDefault="007A446F" w:rsidP="007A446F">
      <w:pPr>
        <w:spacing w:line="276" w:lineRule="auto"/>
        <w:rPr>
          <w:rFonts w:ascii="Times New Roman" w:hAnsi="Times New Roman" w:cs="Times New Roman"/>
        </w:rPr>
      </w:pPr>
      <w:r w:rsidRPr="00E70CE5">
        <w:rPr>
          <w:rFonts w:ascii="Times New Roman" w:hAnsi="Times New Roman" w:cs="Times New Roman"/>
        </w:rPr>
        <w:t xml:space="preserve">Задание: </w:t>
      </w:r>
      <w:r>
        <w:rPr>
          <w:rFonts w:ascii="Times New Roman" w:hAnsi="Times New Roman" w:cs="Times New Roman"/>
        </w:rPr>
        <w:t xml:space="preserve">ознакомиться с видеоматериалами </w:t>
      </w:r>
    </w:p>
    <w:p w:rsidR="007A446F" w:rsidRDefault="007A446F" w:rsidP="007A446F">
      <w:pPr>
        <w:spacing w:line="276" w:lineRule="auto"/>
        <w:rPr>
          <w:rFonts w:ascii="Times New Roman" w:hAnsi="Times New Roman" w:cs="Times New Roman"/>
        </w:rPr>
      </w:pPr>
      <w:hyperlink r:id="rId11" w:history="1">
        <w:r w:rsidRPr="00CE0F7E">
          <w:rPr>
            <w:rStyle w:val="a3"/>
            <w:rFonts w:ascii="Times New Roman" w:hAnsi="Times New Roman" w:cs="Times New Roman"/>
          </w:rPr>
          <w:t>https://youtu.be/hr72tP9flTs</w:t>
        </w:r>
      </w:hyperlink>
    </w:p>
    <w:p w:rsidR="007A446F" w:rsidRDefault="007A446F" w:rsidP="007A446F">
      <w:pPr>
        <w:spacing w:line="276" w:lineRule="auto"/>
        <w:rPr>
          <w:rFonts w:ascii="Times New Roman" w:hAnsi="Times New Roman" w:cs="Times New Roman"/>
        </w:rPr>
      </w:pPr>
      <w:r w:rsidRPr="00B53263">
        <w:rPr>
          <w:rFonts w:ascii="Times New Roman" w:hAnsi="Times New Roman" w:cs="Times New Roman"/>
        </w:rPr>
        <w:t>https://youtu.be/24tso1zpYa0</w:t>
      </w:r>
    </w:p>
    <w:p w:rsidR="007A446F" w:rsidRDefault="007A446F" w:rsidP="007A446F">
      <w:pPr>
        <w:pStyle w:val="a7"/>
        <w:spacing w:before="0" w:beforeAutospacing="0" w:after="146" w:afterAutospacing="0" w:line="276" w:lineRule="auto"/>
        <w:jc w:val="center"/>
      </w:pPr>
      <w:r>
        <w:t>28 марта</w:t>
      </w:r>
    </w:p>
    <w:p w:rsidR="007A446F" w:rsidRDefault="007A446F" w:rsidP="007A446F">
      <w:pPr>
        <w:pStyle w:val="a7"/>
        <w:spacing w:before="0" w:beforeAutospacing="0" w:after="146" w:afterAutospacing="0" w:line="276" w:lineRule="auto"/>
      </w:pPr>
      <w:r>
        <w:t>ОП.07 Безопасность жизнедеятельности</w:t>
      </w:r>
    </w:p>
    <w:p w:rsidR="007A446F" w:rsidRPr="007A446F" w:rsidRDefault="007A446F" w:rsidP="007A446F">
      <w:pPr>
        <w:pStyle w:val="a7"/>
        <w:spacing w:before="0" w:beforeAutospacing="0" w:after="146" w:afterAutospacing="0" w:line="276" w:lineRule="auto"/>
      </w:pPr>
      <w:bookmarkStart w:id="0" w:name="_GoBack"/>
      <w:bookmarkEnd w:id="0"/>
      <w:r w:rsidRPr="007A446F">
        <w:rPr>
          <w:bCs/>
        </w:rPr>
        <w:t>Тема: Ознакомление общевоинскими уставами.</w:t>
      </w:r>
    </w:p>
    <w:p w:rsidR="007A446F" w:rsidRPr="007A446F" w:rsidRDefault="007A446F" w:rsidP="007A446F">
      <w:pPr>
        <w:spacing w:line="276" w:lineRule="auto"/>
        <w:rPr>
          <w:rFonts w:ascii="Times New Roman" w:hAnsi="Times New Roman" w:cs="Times New Roman"/>
          <w:bCs/>
        </w:rPr>
      </w:pPr>
      <w:r w:rsidRPr="007A446F">
        <w:rPr>
          <w:rFonts w:ascii="Times New Roman" w:hAnsi="Times New Roman" w:cs="Times New Roman"/>
          <w:bCs/>
        </w:rPr>
        <w:t>Домашнее задание: презентация на тему “Общевоинские уставы ВС РФ- закон воинской жизни”</w:t>
      </w:r>
    </w:p>
    <w:p w:rsidR="007A446F" w:rsidRPr="007A446F" w:rsidRDefault="007A446F" w:rsidP="007A446F">
      <w:pPr>
        <w:spacing w:line="276" w:lineRule="auto"/>
        <w:rPr>
          <w:rFonts w:ascii="Times New Roman" w:hAnsi="Times New Roman" w:cs="Times New Roman"/>
          <w:bCs/>
        </w:rPr>
      </w:pPr>
      <w:r w:rsidRPr="007A446F">
        <w:rPr>
          <w:rFonts w:ascii="Times New Roman" w:hAnsi="Times New Roman" w:cs="Times New Roman"/>
          <w:bCs/>
        </w:rPr>
        <w:t>Литература: Косолапова Н.В., Прокопенко В.А. “Безопасность жизнедеятельности” Москва. КНОРУС. 2019 г.</w:t>
      </w:r>
    </w:p>
    <w:p w:rsidR="007A446F" w:rsidRPr="007A446F" w:rsidRDefault="007A446F" w:rsidP="007A446F">
      <w:pPr>
        <w:spacing w:line="276" w:lineRule="auto"/>
        <w:rPr>
          <w:rFonts w:ascii="Times New Roman" w:hAnsi="Times New Roman" w:cs="Times New Roman"/>
          <w:bCs/>
        </w:rPr>
      </w:pPr>
      <w:r w:rsidRPr="007A446F">
        <w:rPr>
          <w:rFonts w:ascii="Times New Roman" w:hAnsi="Times New Roman" w:cs="Times New Roman"/>
          <w:bCs/>
        </w:rPr>
        <w:t xml:space="preserve">Интернет-ресурсы: </w:t>
      </w:r>
      <w:r w:rsidRPr="007A446F">
        <w:rPr>
          <w:rFonts w:ascii="Times New Roman" w:eastAsia="Times New Roman" w:hAnsi="Times New Roman" w:cs="Times New Roman"/>
          <w:bCs/>
        </w:rPr>
        <w:t xml:space="preserve">сайт Минобороны </w:t>
      </w:r>
      <w:hyperlink r:id="rId12" w:history="1">
        <w:r w:rsidRPr="007A446F">
          <w:rPr>
            <w:rStyle w:val="a3"/>
            <w:rFonts w:ascii="Times New Roman" w:eastAsia="Times New Roman" w:hAnsi="Times New Roman" w:cs="Times New Roman"/>
            <w:bCs/>
            <w:lang w:val="en-US"/>
          </w:rPr>
          <w:t>www</w:t>
        </w:r>
        <w:r w:rsidRPr="007A446F">
          <w:rPr>
            <w:rStyle w:val="a3"/>
            <w:rFonts w:ascii="Times New Roman" w:eastAsia="Times New Roman" w:hAnsi="Times New Roman" w:cs="Times New Roman"/>
            <w:bCs/>
          </w:rPr>
          <w:t>.</w:t>
        </w:r>
        <w:r w:rsidRPr="007A446F">
          <w:rPr>
            <w:rStyle w:val="a3"/>
            <w:rFonts w:ascii="Times New Roman" w:eastAsia="Times New Roman" w:hAnsi="Times New Roman" w:cs="Times New Roman"/>
            <w:bCs/>
            <w:lang w:val="en-US"/>
          </w:rPr>
          <w:t>mil</w:t>
        </w:r>
        <w:r w:rsidRPr="007A446F">
          <w:rPr>
            <w:rStyle w:val="a3"/>
            <w:rFonts w:ascii="Times New Roman" w:eastAsia="Times New Roman" w:hAnsi="Times New Roman" w:cs="Times New Roman"/>
            <w:bCs/>
          </w:rPr>
          <w:t>.</w:t>
        </w:r>
        <w:proofErr w:type="spellStart"/>
        <w:r w:rsidRPr="007A446F">
          <w:rPr>
            <w:rStyle w:val="a3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</w:p>
    <w:p w:rsidR="007A446F" w:rsidRPr="007A446F" w:rsidRDefault="007A446F" w:rsidP="007A446F">
      <w:pPr>
        <w:pStyle w:val="a7"/>
        <w:spacing w:before="0" w:beforeAutospacing="0" w:after="146" w:afterAutospacing="0" w:line="276" w:lineRule="auto"/>
      </w:pPr>
    </w:p>
    <w:p w:rsidR="00461A63" w:rsidRDefault="00461A63" w:rsidP="00C61F49">
      <w:pPr>
        <w:pStyle w:val="a5"/>
        <w:snapToGrid w:val="0"/>
        <w:spacing w:after="0"/>
      </w:pPr>
    </w:p>
    <w:p w:rsidR="00DA2B7B" w:rsidRPr="00DA2B7B" w:rsidRDefault="00DA2B7B" w:rsidP="00DA2B7B">
      <w:pPr>
        <w:tabs>
          <w:tab w:val="left" w:pos="6593"/>
        </w:tabs>
        <w:rPr>
          <w:lang w:eastAsia="zh-CN"/>
        </w:rPr>
      </w:pPr>
      <w:r>
        <w:rPr>
          <w:lang w:eastAsia="zh-CN"/>
        </w:rPr>
        <w:tab/>
      </w:r>
    </w:p>
    <w:sectPr w:rsidR="00DA2B7B" w:rsidRPr="00DA2B7B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15A9"/>
    <w:multiLevelType w:val="hybridMultilevel"/>
    <w:tmpl w:val="732A8AD6"/>
    <w:lvl w:ilvl="0" w:tplc="1D244B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5DC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06F4"/>
    <w:multiLevelType w:val="hybridMultilevel"/>
    <w:tmpl w:val="F7843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76EB7"/>
    <w:multiLevelType w:val="hybridMultilevel"/>
    <w:tmpl w:val="EE5CE716"/>
    <w:lvl w:ilvl="0" w:tplc="8BBE92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A628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F0535"/>
    <w:multiLevelType w:val="hybridMultilevel"/>
    <w:tmpl w:val="B96C1E04"/>
    <w:lvl w:ilvl="0" w:tplc="0A68B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40C8E"/>
    <w:multiLevelType w:val="hybridMultilevel"/>
    <w:tmpl w:val="6B5C3C5A"/>
    <w:lvl w:ilvl="0" w:tplc="E7F2CB8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4676F"/>
    <w:multiLevelType w:val="hybridMultilevel"/>
    <w:tmpl w:val="DEDE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D4"/>
    <w:rsid w:val="00461A63"/>
    <w:rsid w:val="004760D4"/>
    <w:rsid w:val="00691435"/>
    <w:rsid w:val="007A446F"/>
    <w:rsid w:val="00852C61"/>
    <w:rsid w:val="00C301C1"/>
    <w:rsid w:val="00C61F49"/>
    <w:rsid w:val="00DA2B7B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8CD6"/>
  <w15:chartTrackingRefBased/>
  <w15:docId w15:val="{5F58A91B-E54E-6948-AB07-DB3090A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0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60D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5">
    <w:name w:val="Базовый"/>
    <w:rsid w:val="00852C6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table" w:styleId="a6">
    <w:name w:val="Table Grid"/>
    <w:basedOn w:val="a1"/>
    <w:uiPriority w:val="59"/>
    <w:rsid w:val="00852C61"/>
    <w:rPr>
      <w:rFonts w:eastAsiaTheme="minorEastAsia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61A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1A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61A63"/>
    <w:rPr>
      <w:rFonts w:ascii="Times New Roman" w:eastAsia="Times New Roman" w:hAnsi="Times New Roman" w:cs="Times New Roman"/>
      <w:lang w:eastAsia="ru-RU"/>
    </w:rPr>
  </w:style>
  <w:style w:type="paragraph" w:styleId="aa">
    <w:name w:val="No Spacing"/>
    <w:uiPriority w:val="1"/>
    <w:qFormat/>
    <w:rsid w:val="00461A63"/>
    <w:rPr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C61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12" Type="http://schemas.openxmlformats.org/officeDocument/2006/relationships/hyperlink" Target="http://www.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fr.ru/uploads/files/pravila-nastolnogo-tennisa-2012-17.pdf" TargetMode="External"/><Relationship Id="rId11" Type="http://schemas.openxmlformats.org/officeDocument/2006/relationships/hyperlink" Target="https://youtu.be/hr72tP9flTs" TargetMode="External"/><Relationship Id="rId5" Type="http://schemas.openxmlformats.org/officeDocument/2006/relationships/hyperlink" Target="http://www.consultant.ru/document/cons_doc_LAW_292266/" TargetMode="External"/><Relationship Id="rId10" Type="http://schemas.openxmlformats.org/officeDocument/2006/relationships/hyperlink" Target="http://www.mastersinlibraryscience.net/25-most-famous-libraries-of-the-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famouspeople.com/profiles/pyotr-ilyich-tchaikovsky-398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890</Words>
  <Characters>5681</Characters>
  <Application>Microsoft Office Word</Application>
  <DocSecurity>0</DocSecurity>
  <Lines>157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2020-03-25T18:01:00Z</dcterms:created>
  <dcterms:modified xsi:type="dcterms:W3CDTF">2020-03-25T18:01:00Z</dcterms:modified>
</cp:coreProperties>
</file>