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DC" w:rsidRPr="00026603" w:rsidRDefault="00633CDC" w:rsidP="00026603">
      <w:pPr>
        <w:spacing w:after="0" w:line="240" w:lineRule="auto"/>
        <w:ind w:left="7020"/>
        <w:jc w:val="right"/>
        <w:rPr>
          <w:rFonts w:ascii="Times New Roman" w:hAnsi="Times New Roman"/>
          <w:sz w:val="24"/>
          <w:szCs w:val="24"/>
        </w:rPr>
      </w:pPr>
      <w:r w:rsidRPr="00026603">
        <w:rPr>
          <w:rFonts w:ascii="Times New Roman" w:hAnsi="Times New Roman"/>
          <w:sz w:val="24"/>
          <w:szCs w:val="24"/>
        </w:rPr>
        <w:t>Приложение №_</w:t>
      </w:r>
      <w:r w:rsidRPr="00026603">
        <w:rPr>
          <w:rFonts w:ascii="Times New Roman" w:hAnsi="Times New Roman"/>
          <w:sz w:val="24"/>
          <w:szCs w:val="24"/>
          <w:u w:val="single"/>
        </w:rPr>
        <w:t>8</w:t>
      </w:r>
      <w:r w:rsidRPr="00026603">
        <w:rPr>
          <w:rFonts w:ascii="Times New Roman" w:hAnsi="Times New Roman"/>
          <w:sz w:val="24"/>
          <w:szCs w:val="24"/>
        </w:rPr>
        <w:t>_</w:t>
      </w:r>
    </w:p>
    <w:p w:rsidR="00633CDC" w:rsidRPr="00026603" w:rsidRDefault="00633CDC" w:rsidP="00026603">
      <w:pPr>
        <w:spacing w:after="0" w:line="240" w:lineRule="auto"/>
        <w:ind w:left="7020"/>
        <w:jc w:val="right"/>
        <w:rPr>
          <w:rFonts w:ascii="Times New Roman" w:hAnsi="Times New Roman"/>
          <w:sz w:val="24"/>
          <w:szCs w:val="24"/>
        </w:rPr>
      </w:pPr>
      <w:r w:rsidRPr="00026603">
        <w:rPr>
          <w:rFonts w:ascii="Times New Roman" w:hAnsi="Times New Roman"/>
          <w:sz w:val="24"/>
          <w:szCs w:val="24"/>
        </w:rPr>
        <w:t xml:space="preserve">к Правилам приема </w:t>
      </w:r>
    </w:p>
    <w:p w:rsidR="00026603" w:rsidRDefault="00633CDC" w:rsidP="000266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6603">
        <w:rPr>
          <w:rFonts w:ascii="Times New Roman" w:hAnsi="Times New Roman"/>
          <w:sz w:val="24"/>
          <w:szCs w:val="24"/>
        </w:rPr>
        <w:t xml:space="preserve">Детской академии искусств </w:t>
      </w:r>
    </w:p>
    <w:p w:rsidR="00633CDC" w:rsidRPr="00026603" w:rsidRDefault="00633CDC" w:rsidP="000266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6603">
        <w:rPr>
          <w:rFonts w:ascii="Times New Roman" w:hAnsi="Times New Roman"/>
          <w:sz w:val="24"/>
          <w:szCs w:val="24"/>
        </w:rPr>
        <w:t>ЛОКИ им. К. Н. Игумнова</w:t>
      </w:r>
    </w:p>
    <w:p w:rsidR="00C904E6" w:rsidRDefault="00C904E6" w:rsidP="00C904E6">
      <w:pPr>
        <w:pStyle w:val="Default"/>
        <w:spacing w:line="360" w:lineRule="auto"/>
      </w:pPr>
    </w:p>
    <w:p w:rsidR="00C904E6" w:rsidRPr="00C904E6" w:rsidRDefault="001B5EBD" w:rsidP="00C904E6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Условия и особенности проведения приема для поступающих с ОВЗ</w:t>
      </w:r>
    </w:p>
    <w:p w:rsidR="00026603" w:rsidRDefault="00C904E6" w:rsidP="00C904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904E6" w:rsidRPr="00C904E6" w:rsidRDefault="00C904E6" w:rsidP="0002660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904E6">
        <w:rPr>
          <w:sz w:val="28"/>
          <w:szCs w:val="28"/>
        </w:rPr>
        <w:t>Дети с ограниченными возможностями здоровья и дети-инвалиды, обладающие способностями для освоения образовательных программ в области искусства, могут быть зачислены в школу искусств для обучения по тем образовательным программам, которые не нанесут ущерба их здоровью.</w:t>
      </w:r>
    </w:p>
    <w:p w:rsidR="001B5EBD" w:rsidRDefault="00C904E6" w:rsidP="00026603">
      <w:pPr>
        <w:pStyle w:val="Default"/>
        <w:spacing w:line="360" w:lineRule="auto"/>
        <w:jc w:val="both"/>
        <w:rPr>
          <w:sz w:val="28"/>
          <w:szCs w:val="28"/>
        </w:rPr>
      </w:pPr>
      <w:r w:rsidRPr="00C904E6">
        <w:rPr>
          <w:sz w:val="28"/>
          <w:szCs w:val="28"/>
        </w:rPr>
        <w:t xml:space="preserve">Приём ребёнка с ограниченными возможностями здоровья или ребёнка-инвалида в </w:t>
      </w:r>
      <w:r>
        <w:rPr>
          <w:sz w:val="28"/>
          <w:szCs w:val="28"/>
        </w:rPr>
        <w:t>Детскую академию искусств (ДАИ)</w:t>
      </w:r>
      <w:r w:rsidRPr="00C904E6">
        <w:rPr>
          <w:sz w:val="28"/>
          <w:szCs w:val="28"/>
        </w:rPr>
        <w:t xml:space="preserve"> осуществляется на основании заявления о приёме, представленного в </w:t>
      </w:r>
      <w:r>
        <w:rPr>
          <w:sz w:val="28"/>
          <w:szCs w:val="28"/>
        </w:rPr>
        <w:t>ДАИ</w:t>
      </w:r>
      <w:r w:rsidRPr="00C904E6">
        <w:rPr>
          <w:sz w:val="28"/>
          <w:szCs w:val="28"/>
        </w:rPr>
        <w:t>. Заявление о приёме подается родителями (законными представителями) (далее – заявители).</w:t>
      </w:r>
    </w:p>
    <w:p w:rsidR="00C904E6" w:rsidRPr="00C904E6" w:rsidRDefault="001B5EBD" w:rsidP="0002660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04E6" w:rsidRPr="00C904E6">
        <w:rPr>
          <w:sz w:val="28"/>
          <w:szCs w:val="28"/>
        </w:rPr>
        <w:t xml:space="preserve"> При предоставлении заявления о приёме заявитель предъявляет оригинал документа, удостоверяющего его личность, либо оригинал документа, удостоверяющего личность иностранного гражданина в Российской Федерации в соответствии с Федеральным законом от 25.07.2002 № 115-ФЗ «О правовом положении иностранных граждан в Российской Федерации».</w:t>
      </w:r>
    </w:p>
    <w:p w:rsidR="00C904E6" w:rsidRPr="00C904E6" w:rsidRDefault="00C904E6" w:rsidP="0002660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904E6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>ДАИ</w:t>
      </w:r>
      <w:r w:rsidRPr="00C904E6">
        <w:rPr>
          <w:sz w:val="28"/>
          <w:szCs w:val="28"/>
        </w:rPr>
        <w:t xml:space="preserve"> ребёнка с ограниченными возможностями здоровья или ребёнка-инвалида вместе с обязательными документами предоставляется медицинская справка или заключение психолого-медико-педагогической комиссии и индивидуальная программа реабилитации ребёнка-инвалида.</w:t>
      </w:r>
    </w:p>
    <w:p w:rsidR="00C904E6" w:rsidRPr="00C904E6" w:rsidRDefault="00C904E6" w:rsidP="0002660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04E6">
        <w:rPr>
          <w:sz w:val="28"/>
          <w:szCs w:val="28"/>
        </w:rPr>
        <w:t>Дети с ограниченными возможностями здоровья проходят вступительные прослушивания, просмотры, требующие наличия у поступающих определенных творческих способностей, в составе и порядке, определенном Правилами приема, с учетом, при необходимости, особенностей психофизического развития, индивидуальных возможностей и состояния здоровья таких поступающих.</w:t>
      </w:r>
    </w:p>
    <w:p w:rsidR="00C904E6" w:rsidRPr="00C904E6" w:rsidRDefault="00C904E6" w:rsidP="0002660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C904E6">
        <w:rPr>
          <w:sz w:val="28"/>
          <w:szCs w:val="28"/>
        </w:rPr>
        <w:t>При проведении вступительных прослушиваний, просмотров обеспечивается соблюдение следующих требований:</w:t>
      </w:r>
    </w:p>
    <w:p w:rsidR="00C904E6" w:rsidRPr="00C904E6" w:rsidRDefault="00C904E6" w:rsidP="00026603">
      <w:pPr>
        <w:pStyle w:val="Default"/>
        <w:spacing w:after="96" w:line="360" w:lineRule="auto"/>
        <w:jc w:val="both"/>
        <w:rPr>
          <w:sz w:val="28"/>
          <w:szCs w:val="28"/>
        </w:rPr>
      </w:pPr>
      <w:r w:rsidRPr="00C904E6">
        <w:rPr>
          <w:sz w:val="28"/>
          <w:szCs w:val="28"/>
        </w:rPr>
        <w:t xml:space="preserve"> </w:t>
      </w:r>
      <w:r>
        <w:rPr>
          <w:sz w:val="28"/>
          <w:szCs w:val="28"/>
        </w:rPr>
        <w:t xml:space="preserve">- </w:t>
      </w:r>
      <w:r w:rsidRPr="00C904E6">
        <w:rPr>
          <w:sz w:val="28"/>
          <w:szCs w:val="28"/>
        </w:rPr>
        <w:t>вступительные прослушивания, просмотры по каждому предмету проводятся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прослушивания, просмотра;</w:t>
      </w:r>
    </w:p>
    <w:p w:rsidR="00C904E6" w:rsidRPr="00C904E6" w:rsidRDefault="00C904E6" w:rsidP="00026603">
      <w:pPr>
        <w:pStyle w:val="Default"/>
        <w:spacing w:after="96" w:line="360" w:lineRule="auto"/>
        <w:jc w:val="both"/>
        <w:rPr>
          <w:sz w:val="28"/>
          <w:szCs w:val="28"/>
        </w:rPr>
      </w:pPr>
      <w:r w:rsidRPr="00C904E6">
        <w:rPr>
          <w:sz w:val="28"/>
          <w:szCs w:val="28"/>
        </w:rPr>
        <w:t xml:space="preserve"> </w:t>
      </w:r>
      <w:r>
        <w:rPr>
          <w:sz w:val="28"/>
          <w:szCs w:val="28"/>
        </w:rPr>
        <w:t xml:space="preserve">- </w:t>
      </w:r>
      <w:r w:rsidRPr="00C904E6">
        <w:rPr>
          <w:sz w:val="28"/>
          <w:szCs w:val="28"/>
        </w:rPr>
        <w:t>прослушивания, просмотры, определяющие наличие у поступающих определенных творческих способностей, проводятся индивидуально;</w:t>
      </w:r>
    </w:p>
    <w:p w:rsidR="00C904E6" w:rsidRPr="00C904E6" w:rsidRDefault="00C904E6" w:rsidP="00026603">
      <w:pPr>
        <w:pStyle w:val="Default"/>
        <w:spacing w:after="96" w:line="360" w:lineRule="auto"/>
        <w:jc w:val="both"/>
        <w:rPr>
          <w:sz w:val="28"/>
          <w:szCs w:val="28"/>
        </w:rPr>
      </w:pPr>
      <w:r w:rsidRPr="00C904E6">
        <w:rPr>
          <w:sz w:val="28"/>
          <w:szCs w:val="28"/>
        </w:rPr>
        <w:t xml:space="preserve"> </w:t>
      </w:r>
      <w:r>
        <w:rPr>
          <w:sz w:val="28"/>
          <w:szCs w:val="28"/>
        </w:rPr>
        <w:t xml:space="preserve">- </w:t>
      </w:r>
      <w:r w:rsidRPr="00C904E6">
        <w:rPr>
          <w:sz w:val="28"/>
          <w:szCs w:val="28"/>
        </w:rPr>
        <w:t>обязательное присутствие родителей (законных представителей), оказывающих поступающим необходимую помощь с учетом их индивидуальных особенностей;</w:t>
      </w:r>
    </w:p>
    <w:p w:rsidR="00C904E6" w:rsidRPr="00C904E6" w:rsidRDefault="00C904E6" w:rsidP="00026603">
      <w:pPr>
        <w:pStyle w:val="Default"/>
        <w:spacing w:line="360" w:lineRule="auto"/>
        <w:jc w:val="both"/>
        <w:rPr>
          <w:sz w:val="28"/>
          <w:szCs w:val="28"/>
        </w:rPr>
      </w:pPr>
      <w:r w:rsidRPr="00C904E6">
        <w:rPr>
          <w:sz w:val="28"/>
          <w:szCs w:val="28"/>
        </w:rPr>
        <w:t xml:space="preserve"> </w:t>
      </w:r>
      <w:r>
        <w:rPr>
          <w:sz w:val="28"/>
          <w:szCs w:val="28"/>
        </w:rPr>
        <w:t xml:space="preserve">- </w:t>
      </w:r>
      <w:r w:rsidRPr="00C904E6">
        <w:rPr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личными им техническими средствами;</w:t>
      </w:r>
    </w:p>
    <w:p w:rsidR="00C904E6" w:rsidRPr="00C904E6" w:rsidRDefault="00C904E6" w:rsidP="00026603">
      <w:pPr>
        <w:pStyle w:val="Default"/>
        <w:spacing w:after="96" w:line="360" w:lineRule="auto"/>
        <w:jc w:val="both"/>
        <w:rPr>
          <w:sz w:val="28"/>
          <w:szCs w:val="28"/>
        </w:rPr>
      </w:pPr>
      <w:r w:rsidRPr="00C904E6">
        <w:rPr>
          <w:sz w:val="28"/>
          <w:szCs w:val="28"/>
        </w:rPr>
        <w:t></w:t>
      </w:r>
      <w:r>
        <w:rPr>
          <w:sz w:val="28"/>
          <w:szCs w:val="28"/>
        </w:rPr>
        <w:t>-</w:t>
      </w:r>
      <w:r w:rsidRPr="00C904E6">
        <w:rPr>
          <w:sz w:val="28"/>
          <w:szCs w:val="28"/>
        </w:rPr>
        <w:t xml:space="preserve"> поступающие могут беспрепятственно пользоваться аудиториями, туалетными помещениями и аудиториями для репетиций только в сопровождении родителей (законных представителей);</w:t>
      </w:r>
    </w:p>
    <w:p w:rsidR="00C904E6" w:rsidRPr="00C904E6" w:rsidRDefault="00C904E6" w:rsidP="00026603">
      <w:pPr>
        <w:pStyle w:val="Default"/>
        <w:spacing w:line="360" w:lineRule="auto"/>
        <w:jc w:val="both"/>
        <w:rPr>
          <w:sz w:val="28"/>
          <w:szCs w:val="28"/>
        </w:rPr>
      </w:pPr>
      <w:r w:rsidRPr="00C904E6">
        <w:rPr>
          <w:sz w:val="28"/>
          <w:szCs w:val="28"/>
        </w:rPr>
        <w:t></w:t>
      </w:r>
      <w:r>
        <w:rPr>
          <w:sz w:val="28"/>
          <w:szCs w:val="28"/>
        </w:rPr>
        <w:t>-</w:t>
      </w:r>
      <w:r w:rsidRPr="00C904E6">
        <w:rPr>
          <w:sz w:val="28"/>
          <w:szCs w:val="28"/>
        </w:rPr>
        <w:t xml:space="preserve"> родителям (законным представителям) поступающих представляется для ознакомления в печатном виде инструкция о порядке проведения вступительных прослушиваний, просмотров.</w:t>
      </w:r>
    </w:p>
    <w:p w:rsidR="00C904E6" w:rsidRPr="00C904E6" w:rsidRDefault="00C904E6" w:rsidP="0002660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04E6">
        <w:rPr>
          <w:sz w:val="28"/>
          <w:szCs w:val="28"/>
        </w:rPr>
        <w:t>Дополнительно при проведении вступительных прослушиваний, просмотров обеспечивается соблюдение и других требований в зависимости от индивидуальных особенностей, поступающих с ограниченными возможностями здоровья.</w:t>
      </w:r>
    </w:p>
    <w:p w:rsidR="00D34E0C" w:rsidRPr="00C904E6" w:rsidRDefault="00C904E6" w:rsidP="000266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904E6">
        <w:rPr>
          <w:rFonts w:ascii="Times New Roman" w:hAnsi="Times New Roman"/>
          <w:sz w:val="28"/>
          <w:szCs w:val="28"/>
        </w:rPr>
        <w:t>В остальной части порядок приема и проведение вступительных испытаний для детей с ограниченными возможностями здоровья и детей – инвалидов регламентируется Правилами приема в Детскую академию искусств ЛОКИ им.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C904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4E6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4E6">
        <w:rPr>
          <w:rFonts w:ascii="Times New Roman" w:hAnsi="Times New Roman"/>
          <w:sz w:val="28"/>
          <w:szCs w:val="28"/>
        </w:rPr>
        <w:t>Игумнова.</w:t>
      </w:r>
    </w:p>
    <w:sectPr w:rsidR="00D34E0C" w:rsidRPr="00C9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E6"/>
    <w:rsid w:val="00026603"/>
    <w:rsid w:val="001B5EBD"/>
    <w:rsid w:val="00557635"/>
    <w:rsid w:val="00633CDC"/>
    <w:rsid w:val="00C904E6"/>
    <w:rsid w:val="00D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3C815-1D1C-47F9-BE32-58FA333C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D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0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2020-03-05T08:49:00Z</dcterms:created>
  <dcterms:modified xsi:type="dcterms:W3CDTF">2020-03-05T08:49:00Z</dcterms:modified>
</cp:coreProperties>
</file>